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76" w:rsidRPr="000114E1" w:rsidRDefault="00E775D4" w:rsidP="00FE2476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393.15pt;margin-top:-19.55pt;width:125.7pt;height:82.05pt;z-index:251659264;mso-position-horizontal-relative:text;mso-position-vertical-relative:text;mso-width-relative:page;mso-height-relative:page">
            <v:imagedata r:id="rId7" o:title="CLI_Box_Recessed"/>
          </v:shape>
        </w:pict>
      </w:r>
      <w:r w:rsidR="00FE2476" w:rsidRPr="000114E1">
        <w:rPr>
          <w:rFonts w:ascii="Calibri" w:hAnsi="Calibri" w:cs="Calibri"/>
          <w:color w:val="000000"/>
          <w:sz w:val="16"/>
          <w:szCs w:val="16"/>
        </w:rPr>
        <w:t>Built-in thermostat is not included.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923"/>
        <w:gridCol w:w="990"/>
        <w:gridCol w:w="639"/>
        <w:gridCol w:w="1521"/>
        <w:gridCol w:w="859"/>
        <w:gridCol w:w="1359"/>
        <w:gridCol w:w="526"/>
      </w:tblGrid>
      <w:tr w:rsidR="00FE2476" w:rsidTr="00DA0F69">
        <w:trPr>
          <w:trHeight w:val="638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521FB2">
                <w:rPr>
                  <w:rFonts w:ascii="Calibri" w:hAnsi="Calibri" w:cs="Calibri"/>
                  <w:color w:val="000000"/>
                  <w:sz w:val="18"/>
                  <w:szCs w:val="18"/>
                </w:rPr>
                <w:t>Watts</w:t>
              </w:r>
            </w:smartTag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Volts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Total</w:t>
            </w:r>
          </w:p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Amps (1)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CFM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Approximate Air</w:t>
            </w:r>
          </w:p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Temperature</w:t>
            </w:r>
          </w:p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Rise </w: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F (</w: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Weight</w:t>
            </w:r>
          </w:p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lbs (kg)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Catalog</w:t>
            </w:r>
          </w:p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Number</w:t>
            </w:r>
          </w:p>
        </w:tc>
        <w:bookmarkStart w:id="0" w:name="Check1"/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 (22)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U00500B¶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500/375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240/208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2.3/2.0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40/30 (22/17)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U00500V¶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60 (33)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U00750B¶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750/563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240/208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3.3/2.9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60/45 (33/25)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U00750V¶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80 (44)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U01000B¶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1000/750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240/208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4.5/3.8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80/60 (44/33)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U01000V¶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50 (28)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U01250B¶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1250/938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240/208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5.4/4.7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50/37 (28/21)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U01250V¶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60 (33)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U01500B¶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</w:p>
        </w:tc>
      </w:tr>
      <w:tr w:rsidR="00FE2476" w:rsidTr="00DA0F69">
        <w:trPr>
          <w:trHeight w:val="255"/>
        </w:trPr>
        <w:tc>
          <w:tcPr>
            <w:tcW w:w="110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1500/1125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240/208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6.5/5.6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60/45 (33/25)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9 (4)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FE2476" w:rsidRPr="00521FB2">
              <w:rPr>
                <w:rFonts w:ascii="Calibri" w:hAnsi="Calibri" w:cs="Calibri"/>
                <w:color w:val="000000"/>
                <w:sz w:val="18"/>
                <w:szCs w:val="18"/>
              </w:rPr>
              <w:t>U01500V¶</w:t>
            </w:r>
          </w:p>
        </w:tc>
        <w:bookmarkStart w:id="10" w:name="_GoBack"/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21F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521FB2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sz w:val="18"/>
                <w:szCs w:val="18"/>
              </w:rPr>
            </w:r>
            <w:r w:rsidRPr="00521F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  <w:bookmarkEnd w:id="10"/>
          </w:p>
        </w:tc>
      </w:tr>
    </w:tbl>
    <w:p w:rsidR="00FE2476" w:rsidRPr="000114E1" w:rsidRDefault="00FE2476" w:rsidP="007A3501">
      <w:pPr>
        <w:tabs>
          <w:tab w:val="left" w:pos="2860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0114E1">
        <w:rPr>
          <w:rFonts w:ascii="Calibri" w:hAnsi="Calibri" w:cs="Calibri"/>
          <w:color w:val="000000"/>
          <w:sz w:val="16"/>
          <w:szCs w:val="16"/>
        </w:rPr>
        <w:t>(1) Total Amps = Heating element amps and motor amps.</w:t>
      </w:r>
    </w:p>
    <w:p w:rsidR="00FE2476" w:rsidRPr="000114E1" w:rsidRDefault="00FE2476" w:rsidP="007A3501">
      <w:pPr>
        <w:tabs>
          <w:tab w:val="left" w:pos="2860"/>
        </w:tabs>
        <w:autoSpaceDE w:val="0"/>
        <w:autoSpaceDN w:val="0"/>
        <w:adjustRightInd w:val="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0114E1">
        <w:rPr>
          <w:rFonts w:ascii="Calibri" w:hAnsi="Calibri" w:cs="Calibri"/>
          <w:color w:val="000000"/>
          <w:sz w:val="16"/>
          <w:szCs w:val="16"/>
        </w:rPr>
        <w:t>All models listed are single-phase.</w:t>
      </w:r>
    </w:p>
    <w:p w:rsidR="00FE2476" w:rsidRPr="000114E1" w:rsidRDefault="00FE2476" w:rsidP="007A3501">
      <w:pPr>
        <w:tabs>
          <w:tab w:val="left" w:pos="2860"/>
        </w:tabs>
        <w:autoSpaceDE w:val="0"/>
        <w:autoSpaceDN w:val="0"/>
        <w:adjustRightInd w:val="0"/>
        <w:textAlignment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proofErr w:type="gramStart"/>
      <w:r w:rsidRPr="000114E1">
        <w:rPr>
          <w:rFonts w:ascii="Calibri" w:hAnsi="Calibri" w:cs="Calibri"/>
          <w:b/>
          <w:bCs/>
          <w:color w:val="000000"/>
          <w:sz w:val="16"/>
          <w:szCs w:val="16"/>
        </w:rPr>
        <w:t>¶ Standard colors - Add W to end of catalog number for white finish, A for almond finish to the end of catalog number.</w:t>
      </w:r>
      <w:proofErr w:type="gramEnd"/>
      <w:r w:rsidRPr="000114E1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</w:p>
    <w:p w:rsidR="00FE2476" w:rsidRDefault="00FE2476" w:rsidP="00FE2476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9D26D3" w:rsidRDefault="009D26D3" w:rsidP="00FE2476">
      <w:pPr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color w:val="000000"/>
        </w:rPr>
        <w:sectPr w:rsidR="009D26D3" w:rsidSect="003C05B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720" w:left="1440" w:header="720" w:footer="432" w:gutter="0"/>
          <w:cols w:space="720"/>
          <w:titlePg/>
        </w:sectPr>
      </w:pPr>
    </w:p>
    <w:p w:rsidR="00FE2476" w:rsidRPr="00AB3688" w:rsidRDefault="00FE2476" w:rsidP="00FE2476">
      <w:pPr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color w:val="000000"/>
        </w:rPr>
      </w:pPr>
      <w:r w:rsidRPr="00AB3688">
        <w:rPr>
          <w:rFonts w:ascii="Calibri" w:hAnsi="Calibri" w:cs="Calibri"/>
          <w:b/>
          <w:color w:val="000000"/>
        </w:rPr>
        <w:lastRenderedPageBreak/>
        <w:t>Factory Built-in Options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335"/>
        <w:gridCol w:w="526"/>
      </w:tblGrid>
      <w:tr w:rsidR="00FE2476" w:rsidTr="00E924BF">
        <w:trPr>
          <w:trHeight w:hRule="exact" w:val="615"/>
        </w:trPr>
        <w:tc>
          <w:tcPr>
            <w:tcW w:w="73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Code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Description</w:t>
            </w:r>
          </w:p>
        </w:tc>
        <w:bookmarkStart w:id="12" w:name="Check13"/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FE2476" w:rsidTr="00E924BF">
        <w:trPr>
          <w:trHeight w:val="314"/>
        </w:trPr>
        <w:tc>
          <w:tcPr>
            <w:tcW w:w="733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D3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E7435C" w:rsidRPr="00521FB2" w:rsidRDefault="00FE2476" w:rsidP="00521FB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 xml:space="preserve">Disconnect Switch, 277V, </w:t>
            </w:r>
          </w:p>
          <w:p w:rsidR="00FE2476" w:rsidRPr="00521FB2" w:rsidRDefault="00E04663" w:rsidP="00521FB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Double-pole, 16</w:t>
            </w:r>
            <w:r w:rsidR="00FE2476" w:rsidRPr="00521FB2">
              <w:rPr>
                <w:rFonts w:ascii="Calibri" w:hAnsi="Calibri" w:cs="Calibri"/>
                <w:color w:val="000000"/>
                <w:sz w:val="20"/>
              </w:rPr>
              <w:t xml:space="preserve"> Amp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</w:tr>
      <w:tr w:rsidR="00FE2476" w:rsidTr="00E924BF">
        <w:trPr>
          <w:trHeight w:val="255"/>
        </w:trPr>
        <w:tc>
          <w:tcPr>
            <w:tcW w:w="733" w:type="dxa"/>
            <w:shd w:val="clear" w:color="auto" w:fill="auto"/>
            <w:vAlign w:val="center"/>
          </w:tcPr>
          <w:p w:rsidR="00FE2476" w:rsidRPr="00521FB2" w:rsidRDefault="00957707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FE2476" w:rsidRPr="00521FB2" w:rsidRDefault="00957707" w:rsidP="000E76A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Factory sealed elements for high humidity applications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FE2476" w:rsidRPr="000114E1" w:rsidRDefault="00FE2476" w:rsidP="00FE2476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color w:val="000000"/>
          <w:sz w:val="16"/>
          <w:szCs w:val="16"/>
        </w:rPr>
      </w:pPr>
    </w:p>
    <w:p w:rsidR="00FE2476" w:rsidRDefault="00FE2476" w:rsidP="00FE2476">
      <w:pPr>
        <w:jc w:val="both"/>
        <w:rPr>
          <w:b/>
        </w:rPr>
      </w:pPr>
    </w:p>
    <w:p w:rsidR="00E7435C" w:rsidRDefault="00E7435C" w:rsidP="00FE2476">
      <w:pPr>
        <w:jc w:val="both"/>
        <w:rPr>
          <w:b/>
        </w:rPr>
      </w:pPr>
    </w:p>
    <w:p w:rsidR="00E7435C" w:rsidRDefault="00FE2476" w:rsidP="00E7435C">
      <w:pPr>
        <w:autoSpaceDE w:val="0"/>
        <w:autoSpaceDN w:val="0"/>
        <w:adjustRightInd w:val="0"/>
        <w:textAlignment w:val="center"/>
        <w:rPr>
          <w:rFonts w:ascii="Calibri" w:hAnsi="Calibri" w:cs="Calibri"/>
          <w:b/>
          <w:color w:val="000000"/>
        </w:rPr>
      </w:pPr>
      <w:r w:rsidRPr="00AB3688">
        <w:rPr>
          <w:rFonts w:ascii="Calibri" w:hAnsi="Calibri" w:cs="Calibri"/>
          <w:b/>
          <w:color w:val="000000"/>
        </w:rPr>
        <w:t xml:space="preserve">Field-Installed Options </w:t>
      </w:r>
    </w:p>
    <w:p w:rsidR="00FE2476" w:rsidRPr="00AB3688" w:rsidRDefault="00FE2476" w:rsidP="00E7435C">
      <w:pPr>
        <w:autoSpaceDE w:val="0"/>
        <w:autoSpaceDN w:val="0"/>
        <w:adjustRightInd w:val="0"/>
        <w:textAlignment w:val="center"/>
        <w:rPr>
          <w:rFonts w:ascii="Calibri" w:hAnsi="Calibri" w:cs="Calibri"/>
          <w:b/>
          <w:color w:val="000000"/>
          <w:sz w:val="20"/>
        </w:rPr>
      </w:pPr>
      <w:r w:rsidRPr="00AB3688">
        <w:rPr>
          <w:rFonts w:ascii="Calibri" w:hAnsi="Calibri" w:cs="Calibri"/>
          <w:b/>
          <w:color w:val="000000"/>
          <w:sz w:val="20"/>
        </w:rPr>
        <w:t>(</w:t>
      </w:r>
      <w:proofErr w:type="gramStart"/>
      <w:r w:rsidRPr="00AB3688">
        <w:rPr>
          <w:rFonts w:ascii="Calibri" w:hAnsi="Calibri" w:cs="Calibri"/>
          <w:b/>
          <w:color w:val="000000"/>
          <w:sz w:val="20"/>
        </w:rPr>
        <w:t>shipped</w:t>
      </w:r>
      <w:proofErr w:type="gramEnd"/>
      <w:r w:rsidRPr="00AB3688">
        <w:rPr>
          <w:rFonts w:ascii="Calibri" w:hAnsi="Calibri" w:cs="Calibri"/>
          <w:b/>
          <w:color w:val="000000"/>
          <w:sz w:val="20"/>
        </w:rPr>
        <w:t xml:space="preserve"> loose for field Installation into heater)</w:t>
      </w:r>
    </w:p>
    <w:tbl>
      <w:tblPr>
        <w:tblW w:w="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330"/>
        <w:gridCol w:w="526"/>
      </w:tblGrid>
      <w:tr w:rsidR="00FE2476" w:rsidTr="00521FB2">
        <w:trPr>
          <w:trHeight w:val="318"/>
        </w:trPr>
        <w:tc>
          <w:tcPr>
            <w:tcW w:w="1278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Catalog</w:t>
            </w:r>
          </w:p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Number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Description</w:t>
            </w:r>
          </w:p>
        </w:tc>
        <w:bookmarkStart w:id="15" w:name="Check21"/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  <w:tr w:rsidR="00FE2476" w:rsidTr="00521FB2">
        <w:trPr>
          <w:trHeight w:hRule="exact" w:val="285"/>
        </w:trPr>
        <w:tc>
          <w:tcPr>
            <w:tcW w:w="1278" w:type="dxa"/>
            <w:shd w:val="clear" w:color="auto" w:fill="auto"/>
            <w:vAlign w:val="center"/>
          </w:tcPr>
          <w:p w:rsidR="00FE2476" w:rsidRPr="00521FB2" w:rsidRDefault="00FE2476" w:rsidP="00957707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94</w:t>
            </w:r>
            <w:r w:rsidR="00957707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521FB2">
              <w:rPr>
                <w:rFonts w:ascii="Calibri" w:hAnsi="Calibri" w:cs="Calibri"/>
                <w:color w:val="000000"/>
                <w:sz w:val="20"/>
              </w:rPr>
              <w:t>-</w:t>
            </w:r>
            <w:r w:rsidR="00957707">
              <w:rPr>
                <w:rFonts w:ascii="Calibri" w:hAnsi="Calibri" w:cs="Calibri"/>
                <w:color w:val="000000"/>
                <w:sz w:val="20"/>
              </w:rPr>
              <w:t>227578</w:t>
            </w:r>
            <w:r w:rsidRPr="00521FB2">
              <w:rPr>
                <w:rFonts w:ascii="Calibri" w:hAnsi="Calibri" w:cs="Calibri"/>
                <w:color w:val="000000"/>
                <w:sz w:val="20"/>
              </w:rPr>
              <w:t>¶</w:t>
            </w:r>
          </w:p>
        </w:tc>
        <w:tc>
          <w:tcPr>
            <w:tcW w:w="3330" w:type="dxa"/>
            <w:shd w:val="clear" w:color="auto" w:fill="auto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20"/>
              </w:rPr>
            </w:pPr>
            <w:r w:rsidRPr="00521FB2">
              <w:rPr>
                <w:rFonts w:ascii="Calibri" w:hAnsi="Calibri" w:cs="Calibri"/>
                <w:color w:val="000000"/>
                <w:sz w:val="20"/>
              </w:rPr>
              <w:t>Surface Mounting Box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FE2476" w:rsidRPr="00521FB2" w:rsidRDefault="00FE2476" w:rsidP="00521FB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521FB2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FE2476" w:rsidRDefault="00FE2476" w:rsidP="009D26D3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Cs/>
          <w:color w:val="000000"/>
          <w:sz w:val="16"/>
          <w:szCs w:val="16"/>
        </w:rPr>
      </w:pPr>
      <w:proofErr w:type="gramStart"/>
      <w:r w:rsidRPr="009D26D3">
        <w:rPr>
          <w:rFonts w:ascii="Calibri" w:hAnsi="Calibri" w:cs="Calibri"/>
          <w:bCs/>
          <w:color w:val="000000"/>
          <w:sz w:val="16"/>
          <w:szCs w:val="16"/>
        </w:rPr>
        <w:t>¶ Standard colors - Add W to end of catalog number for white finish, A for almond finish to the end of catalog number.</w:t>
      </w:r>
      <w:proofErr w:type="gramEnd"/>
    </w:p>
    <w:p w:rsidR="00957707" w:rsidRPr="009D26D3" w:rsidRDefault="00957707" w:rsidP="009D26D3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Cs/>
          <w:color w:val="000000"/>
          <w:sz w:val="16"/>
          <w:szCs w:val="16"/>
        </w:rPr>
      </w:pPr>
    </w:p>
    <w:p w:rsidR="009D26D3" w:rsidRDefault="009D26D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Calibri" w:hAnsi="Calibri" w:cs="Calibri"/>
          <w:color w:val="000000"/>
          <w:sz w:val="16"/>
          <w:szCs w:val="16"/>
        </w:rPr>
        <w:sectPr w:rsidR="009D26D3" w:rsidSect="00E7435C">
          <w:type w:val="continuous"/>
          <w:pgSz w:w="12240" w:h="15840" w:code="1"/>
          <w:pgMar w:top="720" w:right="720" w:bottom="720" w:left="1440" w:header="720" w:footer="432" w:gutter="0"/>
          <w:cols w:num="2" w:space="432" w:equalWidth="0">
            <w:col w:w="4680" w:space="432"/>
            <w:col w:w="4968"/>
          </w:cols>
          <w:titlePg/>
        </w:sectPr>
      </w:pPr>
    </w:p>
    <w:p w:rsidR="00E7435C" w:rsidRPr="00C434A3" w:rsidRDefault="00E7435C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/>
          <w:b/>
          <w:snapToGrid w:val="0"/>
          <w:color w:val="FF0000"/>
          <w:szCs w:val="24"/>
        </w:rPr>
      </w:pPr>
      <w:r w:rsidRPr="00C434A3">
        <w:rPr>
          <w:rFonts w:ascii="Calibri" w:hAnsi="Calibri"/>
          <w:b/>
          <w:snapToGrid w:val="0"/>
          <w:color w:val="FF0000"/>
          <w:szCs w:val="24"/>
        </w:rPr>
        <w:lastRenderedPageBreak/>
        <w:t>Architect’s and Engineer’s Specifications</w:t>
      </w:r>
    </w:p>
    <w:p w:rsidR="00E7435C" w:rsidRPr="00E7435C" w:rsidRDefault="00E7435C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 w:rsidRPr="00E7435C">
        <w:rPr>
          <w:rFonts w:ascii="Calibri" w:hAnsi="Calibri" w:cs="Arial"/>
          <w:snapToGrid w:val="0"/>
          <w:sz w:val="20"/>
        </w:rPr>
        <w:t xml:space="preserve">The specified heating equipment shall include an electric, fan-forced air </w:t>
      </w:r>
      <w:r w:rsidR="002E108E">
        <w:rPr>
          <w:rFonts w:ascii="Calibri" w:hAnsi="Calibri" w:cs="Arial"/>
          <w:snapToGrid w:val="0"/>
          <w:sz w:val="20"/>
        </w:rPr>
        <w:t>ceiling</w:t>
      </w:r>
      <w:r w:rsidRPr="00E7435C">
        <w:rPr>
          <w:rFonts w:ascii="Calibri" w:hAnsi="Calibri" w:cs="Arial"/>
          <w:snapToGrid w:val="0"/>
          <w:sz w:val="20"/>
        </w:rPr>
        <w:t xml:space="preserve"> heater suitable for space heating as manufactured by INDEECO.  The </w:t>
      </w:r>
      <w:r w:rsidR="002E108E">
        <w:rPr>
          <w:rFonts w:ascii="Calibri" w:hAnsi="Calibri" w:cs="Arial"/>
          <w:snapToGrid w:val="0"/>
          <w:sz w:val="20"/>
        </w:rPr>
        <w:t>ceiling</w:t>
      </w:r>
      <w:r w:rsidRPr="00E7435C">
        <w:rPr>
          <w:rFonts w:ascii="Calibri" w:hAnsi="Calibri" w:cs="Arial"/>
          <w:snapToGrid w:val="0"/>
          <w:sz w:val="20"/>
        </w:rPr>
        <w:t xml:space="preserve"> heater shall be designed for wall recess or surface mounting.  Heaters shall be third party approved to UL standard 2021.  </w:t>
      </w:r>
      <w:smartTag w:uri="urn:schemas-microsoft-com:office:smarttags" w:element="stockticker">
        <w:r w:rsidRPr="00E7435C">
          <w:rPr>
            <w:rFonts w:ascii="Calibri" w:hAnsi="Calibri" w:cs="Arial"/>
            <w:snapToGrid w:val="0"/>
            <w:sz w:val="20"/>
          </w:rPr>
          <w:t>CSA</w:t>
        </w:r>
      </w:smartTag>
      <w:r w:rsidRPr="00E7435C">
        <w:rPr>
          <w:rFonts w:ascii="Calibri" w:hAnsi="Calibri" w:cs="Arial"/>
          <w:snapToGrid w:val="0"/>
          <w:sz w:val="20"/>
        </w:rPr>
        <w:t>-US or equivalent is acceptable.</w:t>
      </w:r>
    </w:p>
    <w:p w:rsidR="00E7435C" w:rsidRPr="00E7435C" w:rsidRDefault="00E7435C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 w:rsidRPr="00C434A3">
        <w:rPr>
          <w:rFonts w:ascii="Calibri" w:hAnsi="Calibri" w:cs="Arial"/>
          <w:b/>
          <w:snapToGrid w:val="0"/>
          <w:color w:val="FF0000"/>
          <w:sz w:val="20"/>
        </w:rPr>
        <w:t>Heater Housing</w:t>
      </w:r>
      <w:r w:rsidRPr="00E7435C">
        <w:rPr>
          <w:rFonts w:ascii="Calibri" w:hAnsi="Calibri" w:cs="Arial"/>
          <w:snapToGrid w:val="0"/>
          <w:sz w:val="20"/>
        </w:rPr>
        <w:t xml:space="preserve"> </w:t>
      </w:r>
      <w:r w:rsidR="00957707">
        <w:rPr>
          <w:rFonts w:ascii="Calibri" w:hAnsi="Calibri" w:cs="Arial"/>
          <w:snapToGrid w:val="0"/>
          <w:sz w:val="20"/>
        </w:rPr>
        <w:t>– The cabinet is 20-gauge steel with a V-shaped recessed box</w:t>
      </w:r>
      <w:r>
        <w:rPr>
          <w:rFonts w:ascii="Calibri" w:hAnsi="Calibri" w:cs="Arial"/>
          <w:snapToGrid w:val="0"/>
          <w:sz w:val="20"/>
        </w:rPr>
        <w:t>.</w:t>
      </w:r>
    </w:p>
    <w:p w:rsidR="00E7435C" w:rsidRPr="00E7435C" w:rsidRDefault="00957707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>
        <w:rPr>
          <w:rFonts w:ascii="Calibri" w:hAnsi="Calibri" w:cs="Arial"/>
          <w:b/>
          <w:snapToGrid w:val="0"/>
          <w:color w:val="FF0000"/>
          <w:sz w:val="20"/>
        </w:rPr>
        <w:t xml:space="preserve">Outlet </w:t>
      </w:r>
      <w:r w:rsidR="00E7435C" w:rsidRPr="00C434A3">
        <w:rPr>
          <w:rFonts w:ascii="Calibri" w:hAnsi="Calibri" w:cs="Arial"/>
          <w:b/>
          <w:snapToGrid w:val="0"/>
          <w:color w:val="FF0000"/>
          <w:sz w:val="20"/>
        </w:rPr>
        <w:t>Grille</w:t>
      </w:r>
      <w:r w:rsidR="00E7435C" w:rsidRPr="00E7435C">
        <w:rPr>
          <w:rFonts w:ascii="Calibri" w:hAnsi="Calibri" w:cs="Arial"/>
          <w:snapToGrid w:val="0"/>
          <w:sz w:val="20"/>
        </w:rPr>
        <w:t xml:space="preserve"> </w:t>
      </w:r>
      <w:r>
        <w:rPr>
          <w:rFonts w:ascii="Calibri" w:hAnsi="Calibri" w:cs="Arial"/>
          <w:snapToGrid w:val="0"/>
          <w:sz w:val="20"/>
        </w:rPr>
        <w:t xml:space="preserve">– The louvered front grille is made from 22-gauge steel with rounded corners. The grille is finished with </w:t>
      </w:r>
      <w:proofErr w:type="gramStart"/>
      <w:r>
        <w:rPr>
          <w:rFonts w:ascii="Calibri" w:hAnsi="Calibri" w:cs="Arial"/>
          <w:snapToGrid w:val="0"/>
          <w:sz w:val="20"/>
        </w:rPr>
        <w:t>an epoxy</w:t>
      </w:r>
      <w:proofErr w:type="gramEnd"/>
      <w:r>
        <w:rPr>
          <w:rFonts w:ascii="Calibri" w:hAnsi="Calibri" w:cs="Arial"/>
          <w:snapToGrid w:val="0"/>
          <w:sz w:val="20"/>
        </w:rPr>
        <w:t xml:space="preserve">/polyester powder paint in white or almond. Optional colors: metallic silver, bronze, metallic charcoal, </w:t>
      </w:r>
      <w:proofErr w:type="gramStart"/>
      <w:r>
        <w:rPr>
          <w:rFonts w:ascii="Calibri" w:hAnsi="Calibri" w:cs="Arial"/>
          <w:snapToGrid w:val="0"/>
          <w:sz w:val="20"/>
        </w:rPr>
        <w:t>aluminum ,</w:t>
      </w:r>
      <w:proofErr w:type="gramEnd"/>
      <w:r>
        <w:rPr>
          <w:rFonts w:ascii="Calibri" w:hAnsi="Calibri" w:cs="Arial"/>
          <w:snapToGrid w:val="0"/>
          <w:sz w:val="20"/>
        </w:rPr>
        <w:t xml:space="preserve"> and semi-gloss black.</w:t>
      </w:r>
    </w:p>
    <w:p w:rsidR="00E7435C" w:rsidRPr="00E7435C" w:rsidRDefault="00957707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>
        <w:rPr>
          <w:rFonts w:ascii="Calibri" w:hAnsi="Calibri" w:cs="Arial"/>
          <w:b/>
          <w:snapToGrid w:val="0"/>
          <w:color w:val="FF0000"/>
          <w:sz w:val="20"/>
        </w:rPr>
        <w:t>Built-in Controls</w:t>
      </w:r>
      <w:r>
        <w:rPr>
          <w:rFonts w:ascii="Calibri" w:hAnsi="Calibri" w:cs="Arial"/>
          <w:snapToGrid w:val="0"/>
          <w:sz w:val="20"/>
        </w:rPr>
        <w:t xml:space="preserve"> </w:t>
      </w:r>
      <w:r>
        <w:rPr>
          <w:rFonts w:ascii="Calibri" w:hAnsi="Calibri" w:cs="Arial"/>
          <w:snapToGrid w:val="0"/>
          <w:sz w:val="20"/>
        </w:rPr>
        <w:t xml:space="preserve">– </w:t>
      </w:r>
      <w:r>
        <w:rPr>
          <w:rFonts w:ascii="Calibri" w:hAnsi="Calibri" w:cs="Arial"/>
          <w:snapToGrid w:val="0"/>
          <w:sz w:val="20"/>
        </w:rPr>
        <w:t>Automatic reset thermal cutout.</w:t>
      </w:r>
      <w:r w:rsidR="00E7435C" w:rsidRPr="00E7435C">
        <w:rPr>
          <w:rFonts w:ascii="Calibri" w:hAnsi="Calibri" w:cs="Arial"/>
          <w:snapToGrid w:val="0"/>
          <w:sz w:val="20"/>
        </w:rPr>
        <w:t xml:space="preserve"> </w:t>
      </w:r>
    </w:p>
    <w:p w:rsidR="00957707" w:rsidRDefault="00E7435C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b/>
          <w:snapToGrid w:val="0"/>
          <w:color w:val="FF0000"/>
          <w:sz w:val="20"/>
        </w:rPr>
      </w:pPr>
      <w:r w:rsidRPr="00C434A3">
        <w:rPr>
          <w:rFonts w:ascii="Calibri" w:hAnsi="Calibri" w:cs="Arial"/>
          <w:b/>
          <w:snapToGrid w:val="0"/>
          <w:color w:val="FF0000"/>
          <w:sz w:val="20"/>
        </w:rPr>
        <w:t>Fan and Motor</w:t>
      </w:r>
      <w:r w:rsidR="00957707">
        <w:rPr>
          <w:rFonts w:ascii="Calibri" w:hAnsi="Calibri" w:cs="Arial"/>
          <w:b/>
          <w:snapToGrid w:val="0"/>
          <w:color w:val="FF0000"/>
          <w:sz w:val="20"/>
        </w:rPr>
        <w:t xml:space="preserve"> </w:t>
      </w:r>
      <w:r w:rsidR="00957707">
        <w:rPr>
          <w:rFonts w:ascii="Calibri" w:hAnsi="Calibri" w:cs="Arial"/>
          <w:snapToGrid w:val="0"/>
          <w:sz w:val="20"/>
        </w:rPr>
        <w:t>–</w:t>
      </w:r>
      <w:r w:rsidR="00957707">
        <w:rPr>
          <w:rFonts w:ascii="Calibri" w:hAnsi="Calibri" w:cs="Arial"/>
          <w:snapToGrid w:val="0"/>
          <w:sz w:val="20"/>
        </w:rPr>
        <w:t xml:space="preserve"> Quiet, permanently lubricated axial fan operates at 38 </w:t>
      </w:r>
      <w:proofErr w:type="spellStart"/>
      <w:r w:rsidR="00957707">
        <w:rPr>
          <w:rFonts w:ascii="Calibri" w:hAnsi="Calibri" w:cs="Arial"/>
          <w:snapToGrid w:val="0"/>
          <w:sz w:val="20"/>
        </w:rPr>
        <w:t>dBA</w:t>
      </w:r>
      <w:proofErr w:type="spellEnd"/>
      <w:r w:rsidR="00957707">
        <w:rPr>
          <w:rFonts w:ascii="Calibri" w:hAnsi="Calibri" w:cs="Arial"/>
          <w:snapToGrid w:val="0"/>
          <w:sz w:val="20"/>
        </w:rPr>
        <w:t xml:space="preserve"> at 40 CFM for models up to 1,000 W and 41.3 </w:t>
      </w:r>
      <w:proofErr w:type="spellStart"/>
      <w:r w:rsidR="00957707">
        <w:rPr>
          <w:rFonts w:ascii="Calibri" w:hAnsi="Calibri" w:cs="Arial"/>
          <w:snapToGrid w:val="0"/>
          <w:sz w:val="20"/>
        </w:rPr>
        <w:t>dBA</w:t>
      </w:r>
      <w:proofErr w:type="spellEnd"/>
      <w:r w:rsidR="00957707">
        <w:rPr>
          <w:rFonts w:ascii="Calibri" w:hAnsi="Calibri" w:cs="Arial"/>
          <w:snapToGrid w:val="0"/>
          <w:sz w:val="20"/>
        </w:rPr>
        <w:t xml:space="preserve"> at 80 CFM for all models rated above 1,000W.</w:t>
      </w:r>
    </w:p>
    <w:p w:rsidR="006A14F5" w:rsidRPr="00E7435C" w:rsidRDefault="006A14F5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 w:rsidRPr="006A14F5">
        <w:rPr>
          <w:rFonts w:ascii="Calibri" w:hAnsi="Calibri" w:cs="Arial"/>
          <w:b/>
          <w:snapToGrid w:val="0"/>
          <w:color w:val="FF0000"/>
          <w:sz w:val="20"/>
        </w:rPr>
        <w:t>Installation Requirements</w:t>
      </w:r>
      <w:r>
        <w:rPr>
          <w:rFonts w:ascii="Calibri" w:hAnsi="Calibri" w:cs="Arial"/>
          <w:snapToGrid w:val="0"/>
          <w:sz w:val="20"/>
        </w:rPr>
        <w:t xml:space="preserve"> </w:t>
      </w:r>
      <w:r w:rsidR="00957707">
        <w:rPr>
          <w:rFonts w:ascii="Calibri" w:hAnsi="Calibri" w:cs="Arial"/>
          <w:snapToGrid w:val="0"/>
          <w:sz w:val="20"/>
        </w:rPr>
        <w:t xml:space="preserve">– </w:t>
      </w:r>
      <w:r w:rsidR="00957707">
        <w:rPr>
          <w:rFonts w:ascii="Calibri" w:hAnsi="Calibri" w:cs="Arial"/>
          <w:snapToGrid w:val="0"/>
          <w:sz w:val="20"/>
        </w:rPr>
        <w:t>The air outlet should be installed a minimum of ten inches from the wall and should be oriented towards the center of the room.</w:t>
      </w:r>
    </w:p>
    <w:p w:rsidR="00E7435C" w:rsidRDefault="00E7435C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 w:rsidRPr="00C434A3">
        <w:rPr>
          <w:rFonts w:ascii="Calibri" w:hAnsi="Calibri" w:cs="Arial"/>
          <w:b/>
          <w:snapToGrid w:val="0"/>
          <w:color w:val="FF0000"/>
          <w:sz w:val="20"/>
        </w:rPr>
        <w:t>C</w:t>
      </w:r>
      <w:r w:rsidR="00957707">
        <w:rPr>
          <w:rFonts w:ascii="Calibri" w:hAnsi="Calibri" w:cs="Arial"/>
          <w:b/>
          <w:snapToGrid w:val="0"/>
          <w:color w:val="FF0000"/>
          <w:sz w:val="20"/>
        </w:rPr>
        <w:t>ontrol</w:t>
      </w:r>
      <w:r w:rsidRPr="00E7435C">
        <w:rPr>
          <w:rFonts w:ascii="Calibri" w:hAnsi="Calibri" w:cs="Arial"/>
          <w:snapToGrid w:val="0"/>
          <w:sz w:val="20"/>
        </w:rPr>
        <w:t xml:space="preserve"> </w:t>
      </w:r>
      <w:r w:rsidR="00957707">
        <w:rPr>
          <w:rFonts w:ascii="Calibri" w:hAnsi="Calibri" w:cs="Arial"/>
          <w:snapToGrid w:val="0"/>
          <w:sz w:val="20"/>
        </w:rPr>
        <w:t xml:space="preserve">– </w:t>
      </w:r>
      <w:r w:rsidR="00957707">
        <w:rPr>
          <w:rFonts w:ascii="Calibri" w:hAnsi="Calibri" w:cs="Arial"/>
          <w:snapToGrid w:val="0"/>
          <w:sz w:val="20"/>
        </w:rPr>
        <w:t>Room temperature is controlled by a remote wall mounted thermostat which is sold separately</w:t>
      </w:r>
      <w:r w:rsidRPr="00E7435C">
        <w:rPr>
          <w:rFonts w:ascii="Calibri" w:hAnsi="Calibri" w:cs="Arial"/>
          <w:snapToGrid w:val="0"/>
          <w:sz w:val="20"/>
        </w:rPr>
        <w:t>.</w:t>
      </w:r>
    </w:p>
    <w:p w:rsidR="00957707" w:rsidRDefault="002E108E" w:rsidP="00E7435C">
      <w:pPr>
        <w:pStyle w:val="Header"/>
        <w:widowControl w:val="0"/>
        <w:tabs>
          <w:tab w:val="clear" w:pos="4320"/>
          <w:tab w:val="clear" w:pos="8640"/>
        </w:tabs>
        <w:rPr>
          <w:rFonts w:ascii="Calibri" w:hAnsi="Calibri" w:cs="Arial"/>
          <w:snapToGrid w:val="0"/>
          <w:sz w:val="20"/>
        </w:rPr>
      </w:pPr>
      <w:r>
        <w:rPr>
          <w:rFonts w:ascii="Calibri" w:hAnsi="Calibri" w:cs="Arial"/>
          <w:b/>
          <w:snapToGrid w:val="0"/>
          <w:color w:val="FF0000"/>
          <w:sz w:val="20"/>
        </w:rPr>
        <w:t>Rough In Dimensions</w:t>
      </w:r>
      <w:r w:rsidRPr="00E7435C">
        <w:rPr>
          <w:rFonts w:ascii="Calibri" w:hAnsi="Calibri" w:cs="Arial"/>
          <w:snapToGrid w:val="0"/>
          <w:sz w:val="20"/>
        </w:rPr>
        <w:t xml:space="preserve"> </w:t>
      </w:r>
      <w:r>
        <w:rPr>
          <w:rFonts w:ascii="Calibri" w:hAnsi="Calibri" w:cs="Arial"/>
          <w:snapToGrid w:val="0"/>
          <w:sz w:val="20"/>
        </w:rPr>
        <w:t>–</w:t>
      </w:r>
      <w:r>
        <w:rPr>
          <w:rFonts w:ascii="Calibri" w:hAnsi="Calibri" w:cs="Arial"/>
          <w:snapToGrid w:val="0"/>
          <w:sz w:val="20"/>
        </w:rPr>
        <w:t xml:space="preserve"> All heaters: 7-3/16” wide x 14-1/8” high x 3” deep.</w:t>
      </w:r>
    </w:p>
    <w:p w:rsidR="00957707" w:rsidRDefault="00957707" w:rsidP="00E7435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napToGrid w:val="0"/>
          <w:sz w:val="20"/>
        </w:rPr>
        <w:sectPr w:rsidR="00957707" w:rsidSect="003C05B2">
          <w:type w:val="continuous"/>
          <w:pgSz w:w="12240" w:h="15840" w:code="1"/>
          <w:pgMar w:top="720" w:right="720" w:bottom="720" w:left="1440" w:header="720" w:footer="432" w:gutter="0"/>
          <w:cols w:space="720"/>
          <w:titlePg/>
        </w:sectPr>
      </w:pPr>
    </w:p>
    <w:p w:rsidR="00E7435C" w:rsidRDefault="00E7435C" w:rsidP="00E7435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napToGrid w:val="0"/>
          <w:sz w:val="20"/>
        </w:rPr>
      </w:pPr>
    </w:p>
    <w:p w:rsidR="009D26D3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pict>
          <v:shape id="_x0000_i1031" type="#_x0000_t75" style="width:353.45pt;height:273.9pt">
            <v:imagedata r:id="rId12" o:title="CLI_Exploded_View"/>
          </v:shape>
        </w:pict>
      </w: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2E108E" w:rsidRDefault="002E108E" w:rsidP="00E0466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pict>
          <v:shape id="_x0000_i1033" type="#_x0000_t75" style="width:168.8pt;height:139.2pt">
            <v:imagedata r:id="rId13" o:title="CLI-Vane_Air_Flow"/>
          </v:shape>
        </w:pict>
      </w:r>
    </w:p>
    <w:sectPr w:rsidR="002E108E" w:rsidSect="00E7435C">
      <w:footerReference w:type="first" r:id="rId14"/>
      <w:pgSz w:w="12240" w:h="15840" w:code="1"/>
      <w:pgMar w:top="720" w:right="720" w:bottom="72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6E" w:rsidRDefault="0042216E">
      <w:r>
        <w:separator/>
      </w:r>
    </w:p>
  </w:endnote>
  <w:endnote w:type="continuationSeparator" w:id="0">
    <w:p w:rsidR="0042216E" w:rsidRDefault="0042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A3" w:rsidRPr="007A3501" w:rsidRDefault="00C434A3" w:rsidP="007A3501">
    <w:pPr>
      <w:pStyle w:val="Footer"/>
      <w:tabs>
        <w:tab w:val="clear" w:pos="4320"/>
        <w:tab w:val="clear" w:pos="8640"/>
        <w:tab w:val="right" w:pos="9900"/>
      </w:tabs>
      <w:rPr>
        <w:rFonts w:ascii="Calibri" w:hAnsi="Calibri" w:cs="Arial"/>
        <w:sz w:val="16"/>
        <w:szCs w:val="16"/>
      </w:rPr>
    </w:pPr>
    <w:r>
      <w:tab/>
    </w:r>
    <w:r w:rsidRPr="007A3501">
      <w:rPr>
        <w:rFonts w:ascii="Calibri" w:hAnsi="Calibri" w:cs="Arial"/>
        <w:sz w:val="16"/>
        <w:szCs w:val="16"/>
      </w:rPr>
      <w:t>90</w:t>
    </w:r>
    <w:r>
      <w:rPr>
        <w:rFonts w:ascii="Calibri" w:hAnsi="Calibri" w:cs="Arial"/>
        <w:sz w:val="16"/>
        <w:szCs w:val="16"/>
      </w:rPr>
      <w:t>-</w:t>
    </w:r>
    <w:r w:rsidRPr="007A3501">
      <w:rPr>
        <w:rFonts w:ascii="Calibri" w:hAnsi="Calibri" w:cs="Arial"/>
        <w:sz w:val="16"/>
        <w:szCs w:val="16"/>
      </w:rPr>
      <w:t>3002-83-3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A3" w:rsidRPr="00B90962" w:rsidRDefault="00C434A3">
    <w:pPr>
      <w:pStyle w:val="Footer"/>
      <w:jc w:val="right"/>
      <w:rPr>
        <w:rFonts w:ascii="Calibri" w:hAnsi="Calibri"/>
        <w:color w:val="808080"/>
        <w:sz w:val="16"/>
        <w:szCs w:val="16"/>
      </w:rPr>
    </w:pPr>
    <w:r w:rsidRPr="00B90962">
      <w:rPr>
        <w:rFonts w:ascii="Calibri" w:hAnsi="Calibri"/>
        <w:color w:val="808080"/>
        <w:sz w:val="16"/>
        <w:szCs w:val="16"/>
      </w:rPr>
      <w:t>9</w:t>
    </w:r>
    <w:r w:rsidR="00E04663">
      <w:rPr>
        <w:rFonts w:ascii="Calibri" w:hAnsi="Calibri"/>
        <w:color w:val="808080"/>
        <w:sz w:val="16"/>
        <w:szCs w:val="16"/>
      </w:rPr>
      <w:t>0-30</w:t>
    </w:r>
    <w:r w:rsidR="002E108E">
      <w:rPr>
        <w:rFonts w:ascii="Calibri" w:hAnsi="Calibri"/>
        <w:color w:val="808080"/>
        <w:sz w:val="16"/>
        <w:szCs w:val="16"/>
      </w:rPr>
      <w:t>16</w:t>
    </w:r>
    <w:r w:rsidR="00E04663">
      <w:rPr>
        <w:rFonts w:ascii="Calibri" w:hAnsi="Calibri"/>
        <w:color w:val="808080"/>
        <w:sz w:val="16"/>
        <w:szCs w:val="16"/>
      </w:rPr>
      <w:t>-83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A3" w:rsidRDefault="00C434A3">
    <w:pPr>
      <w:pStyle w:val="Footer"/>
      <w:jc w:val="center"/>
      <w:rPr>
        <w:snapToGrid w:val="0"/>
      </w:rPr>
    </w:pPr>
  </w:p>
  <w:p w:rsidR="00C434A3" w:rsidRPr="00B90962" w:rsidRDefault="002E108E">
    <w:pPr>
      <w:pStyle w:val="Footer"/>
      <w:jc w:val="right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>90-3016</w:t>
    </w:r>
    <w:r w:rsidR="00E04663">
      <w:rPr>
        <w:rFonts w:ascii="Calibri" w:hAnsi="Calibri"/>
        <w:color w:val="808080"/>
        <w:sz w:val="16"/>
        <w:szCs w:val="16"/>
      </w:rPr>
      <w:t>-83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6E" w:rsidRDefault="0042216E">
      <w:r>
        <w:separator/>
      </w:r>
    </w:p>
  </w:footnote>
  <w:footnote w:type="continuationSeparator" w:id="0">
    <w:p w:rsidR="0042216E" w:rsidRDefault="00422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A3" w:rsidRPr="00FE2476" w:rsidRDefault="00C434A3" w:rsidP="00A82ED9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FE2476">
      <w:rPr>
        <w:smallCaps/>
        <w:noProof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7.55pt;margin-top:3.95pt;width:80.2pt;height:27.8pt;z-index:251658240">
          <v:imagedata r:id="rId1" o:title="INDEECO LOGO"/>
        </v:shape>
      </w:pict>
    </w:r>
    <w:r w:rsidRPr="00FE2476">
      <w:rPr>
        <w:rFonts w:ascii="Arial" w:hAnsi="Arial"/>
        <w:b/>
        <w:smallCaps/>
        <w:sz w:val="32"/>
        <w:szCs w:val="32"/>
        <w:u w:val="none"/>
      </w:rPr>
      <w:t xml:space="preserve">Wall Heater </w:t>
    </w:r>
  </w:p>
  <w:p w:rsidR="00C434A3" w:rsidRPr="00FE2476" w:rsidRDefault="00C434A3" w:rsidP="00A82ED9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 w:rsidRPr="00FE2476">
      <w:rPr>
        <w:rFonts w:ascii="Arial" w:hAnsi="Arial"/>
        <w:b/>
        <w:smallCaps/>
        <w:sz w:val="32"/>
        <w:szCs w:val="32"/>
        <w:u w:val="none"/>
      </w:rPr>
      <w:t>WLI Series</w:t>
    </w:r>
    <w:r>
      <w:rPr>
        <w:rFonts w:ascii="Arial" w:hAnsi="Arial"/>
        <w:b/>
        <w:smallCaps/>
        <w:sz w:val="32"/>
        <w:szCs w:val="32"/>
        <w:u w:val="none"/>
      </w:rPr>
      <w:t xml:space="preserve"> Product Specification</w:t>
    </w:r>
  </w:p>
  <w:p w:rsidR="00C434A3" w:rsidRDefault="00C434A3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E775D4">
      <w:rPr>
        <w:rFonts w:ascii="Arial" w:hAnsi="Arial"/>
        <w:noProof/>
        <w:sz w:val="16"/>
        <w:szCs w:val="16"/>
      </w:rPr>
      <w:t>2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E775D4">
      <w:rPr>
        <w:rFonts w:ascii="Arial" w:hAnsi="Arial"/>
        <w:noProof/>
        <w:sz w:val="16"/>
        <w:szCs w:val="16"/>
      </w:rPr>
      <w:t>2</w:t>
    </w:r>
    <w:r w:rsidRPr="00940C05">
      <w:rPr>
        <w:rFonts w:ascii="Arial" w:hAnsi="Arial"/>
        <w:sz w:val="16"/>
        <w:szCs w:val="16"/>
      </w:rPr>
      <w:fldChar w:fldCharType="end"/>
    </w:r>
  </w:p>
  <w:p w:rsidR="00C434A3" w:rsidRDefault="00C434A3" w:rsidP="00940C05">
    <w:pPr>
      <w:pStyle w:val="Header"/>
    </w:pPr>
  </w:p>
  <w:p w:rsidR="00C434A3" w:rsidRDefault="00C43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A3" w:rsidRPr="00FE2476" w:rsidRDefault="00C434A3" w:rsidP="003C05B2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FE2476">
      <w:rPr>
        <w:smallCaps/>
        <w:noProof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07.55pt;margin-top:3.95pt;width:80.2pt;height:27.8pt;z-index:251657216">
          <v:imagedata r:id="rId1" o:title="INDEECO LOGO"/>
        </v:shape>
      </w:pict>
    </w:r>
    <w:r w:rsidR="002E108E">
      <w:rPr>
        <w:rFonts w:ascii="Arial" w:hAnsi="Arial"/>
        <w:b/>
        <w:smallCaps/>
        <w:sz w:val="32"/>
        <w:szCs w:val="32"/>
        <w:u w:val="none"/>
      </w:rPr>
      <w:t>Ceiling</w:t>
    </w:r>
    <w:r w:rsidRPr="00FE2476">
      <w:rPr>
        <w:rFonts w:ascii="Arial" w:hAnsi="Arial"/>
        <w:b/>
        <w:smallCaps/>
        <w:sz w:val="32"/>
        <w:szCs w:val="32"/>
        <w:u w:val="none"/>
      </w:rPr>
      <w:t xml:space="preserve"> Heater </w:t>
    </w:r>
  </w:p>
  <w:p w:rsidR="00C434A3" w:rsidRPr="00FE2476" w:rsidRDefault="00957707" w:rsidP="003C05B2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>
      <w:rPr>
        <w:rFonts w:ascii="Arial" w:hAnsi="Arial"/>
        <w:b/>
        <w:smallCaps/>
        <w:sz w:val="32"/>
        <w:szCs w:val="32"/>
        <w:u w:val="none"/>
      </w:rPr>
      <w:t>C</w:t>
    </w:r>
    <w:r w:rsidR="00C434A3" w:rsidRPr="00FE2476">
      <w:rPr>
        <w:rFonts w:ascii="Arial" w:hAnsi="Arial"/>
        <w:b/>
        <w:smallCaps/>
        <w:sz w:val="32"/>
        <w:szCs w:val="32"/>
        <w:u w:val="none"/>
      </w:rPr>
      <w:t>LI Series</w:t>
    </w:r>
    <w:r w:rsidR="00C434A3">
      <w:rPr>
        <w:rFonts w:ascii="Arial" w:hAnsi="Arial"/>
        <w:b/>
        <w:smallCaps/>
        <w:sz w:val="32"/>
        <w:szCs w:val="32"/>
        <w:u w:val="none"/>
      </w:rPr>
      <w:t xml:space="preserve"> Submittal</w:t>
    </w:r>
  </w:p>
  <w:p w:rsidR="00C434A3" w:rsidRDefault="00C434A3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DA0F69">
      <w:rPr>
        <w:rFonts w:ascii="Arial" w:hAnsi="Arial"/>
        <w:noProof/>
        <w:sz w:val="16"/>
        <w:szCs w:val="16"/>
      </w:rPr>
      <w:t>2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0D12E9">
      <w:rPr>
        <w:rStyle w:val="PageNumber"/>
        <w:rFonts w:ascii="Arial" w:hAnsi="Arial" w:cs="Arial"/>
        <w:sz w:val="16"/>
        <w:szCs w:val="16"/>
      </w:rPr>
      <w:fldChar w:fldCharType="begin"/>
    </w:r>
    <w:r w:rsidRPr="000D12E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12E9">
      <w:rPr>
        <w:rStyle w:val="PageNumber"/>
        <w:rFonts w:ascii="Arial" w:hAnsi="Arial" w:cs="Arial"/>
        <w:sz w:val="16"/>
        <w:szCs w:val="16"/>
      </w:rPr>
      <w:fldChar w:fldCharType="separate"/>
    </w:r>
    <w:r w:rsidR="00DA0F69">
      <w:rPr>
        <w:rStyle w:val="PageNumber"/>
        <w:rFonts w:ascii="Arial" w:hAnsi="Arial" w:cs="Arial"/>
        <w:noProof/>
        <w:sz w:val="16"/>
        <w:szCs w:val="16"/>
      </w:rPr>
      <w:t>2</w:t>
    </w:r>
    <w:r w:rsidRPr="000D12E9">
      <w:rPr>
        <w:rStyle w:val="PageNumber"/>
        <w:rFonts w:ascii="Arial" w:hAnsi="Arial" w:cs="Arial"/>
        <w:sz w:val="16"/>
        <w:szCs w:val="16"/>
      </w:rPr>
      <w:fldChar w:fldCharType="end"/>
    </w:r>
  </w:p>
  <w:p w:rsidR="00C434A3" w:rsidRDefault="00C43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623F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04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8AED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7AE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38A7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5054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76E5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C86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42D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260B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AEC"/>
    <w:rsid w:val="000C4FF5"/>
    <w:rsid w:val="000D12E9"/>
    <w:rsid w:val="000E76A9"/>
    <w:rsid w:val="002017B9"/>
    <w:rsid w:val="002E108E"/>
    <w:rsid w:val="002E3FC9"/>
    <w:rsid w:val="00303278"/>
    <w:rsid w:val="003548A3"/>
    <w:rsid w:val="00384F4E"/>
    <w:rsid w:val="00395AEC"/>
    <w:rsid w:val="003A68C1"/>
    <w:rsid w:val="003C05B2"/>
    <w:rsid w:val="003C210E"/>
    <w:rsid w:val="00413B60"/>
    <w:rsid w:val="0042216E"/>
    <w:rsid w:val="004408BF"/>
    <w:rsid w:val="00472300"/>
    <w:rsid w:val="0047602C"/>
    <w:rsid w:val="00521FB2"/>
    <w:rsid w:val="0056702D"/>
    <w:rsid w:val="005C1FA8"/>
    <w:rsid w:val="00647A94"/>
    <w:rsid w:val="006A14F5"/>
    <w:rsid w:val="00706EEE"/>
    <w:rsid w:val="00751149"/>
    <w:rsid w:val="00753CCA"/>
    <w:rsid w:val="00781DD2"/>
    <w:rsid w:val="007A3501"/>
    <w:rsid w:val="007A4D42"/>
    <w:rsid w:val="007A6462"/>
    <w:rsid w:val="00940C05"/>
    <w:rsid w:val="00957707"/>
    <w:rsid w:val="0099261A"/>
    <w:rsid w:val="009D26D3"/>
    <w:rsid w:val="00A12EC8"/>
    <w:rsid w:val="00A536BB"/>
    <w:rsid w:val="00A82ED9"/>
    <w:rsid w:val="00AB3C66"/>
    <w:rsid w:val="00AC151F"/>
    <w:rsid w:val="00AC3033"/>
    <w:rsid w:val="00AC3848"/>
    <w:rsid w:val="00B60FF6"/>
    <w:rsid w:val="00B90962"/>
    <w:rsid w:val="00BC25E3"/>
    <w:rsid w:val="00BE566C"/>
    <w:rsid w:val="00C0005E"/>
    <w:rsid w:val="00C434A3"/>
    <w:rsid w:val="00CD3900"/>
    <w:rsid w:val="00CE1179"/>
    <w:rsid w:val="00CF7FBA"/>
    <w:rsid w:val="00D03FA7"/>
    <w:rsid w:val="00DA0F69"/>
    <w:rsid w:val="00E04663"/>
    <w:rsid w:val="00E7435C"/>
    <w:rsid w:val="00E775D4"/>
    <w:rsid w:val="00E924BF"/>
    <w:rsid w:val="00EA65CA"/>
    <w:rsid w:val="00EF3090"/>
    <w:rsid w:val="00F658E9"/>
    <w:rsid w:val="00F84D3A"/>
    <w:rsid w:val="00FA3412"/>
    <w:rsid w:val="00FC14F8"/>
    <w:rsid w:val="00F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3074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thick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jc w:val="center"/>
      <w:outlineLvl w:val="1"/>
    </w:pPr>
    <w:rPr>
      <w:rFonts w:ascii="Arial" w:hAnsi="Arial"/>
      <w:b/>
      <w:snapToGrid w:val="0"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outlineLvl w:val="6"/>
    </w:pPr>
    <w:rPr>
      <w:rFonts w:ascii="Arial" w:hAnsi="Arial"/>
      <w:snapToGrid w:val="0"/>
      <w:sz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60"/>
    </w:pPr>
    <w:rPr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39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3FA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FE2476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  <w:szCs w:val="24"/>
    </w:rPr>
  </w:style>
  <w:style w:type="table" w:styleId="TableProfessional">
    <w:name w:val="Table Professional"/>
    <w:basedOn w:val="TableNormal"/>
    <w:rsid w:val="00FE24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Architect’s and Engineer’s Specifications</vt:lpstr>
    </vt:vector>
  </TitlesOfParts>
  <Company>INDEECO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Architect’s and Engineer’s Specifications</dc:title>
  <dc:creator>Cheryl Hazelwood</dc:creator>
  <cp:keywords>CLI;Ceiling Htr;Submittal</cp:keywords>
  <cp:lastModifiedBy>Morris, Cheryl</cp:lastModifiedBy>
  <cp:revision>4</cp:revision>
  <cp:lastPrinted>2015-09-10T20:46:00Z</cp:lastPrinted>
  <dcterms:created xsi:type="dcterms:W3CDTF">2016-02-17T21:24:00Z</dcterms:created>
  <dcterms:modified xsi:type="dcterms:W3CDTF">2016-02-17T22:16:00Z</dcterms:modified>
</cp:coreProperties>
</file>